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eastAsia="Calibri" w:cs="Arial"/>
          <w:b/>
          <w:b/>
        </w:rPr>
      </w:pPr>
      <w:r>
        <w:rPr>
          <w:rFonts w:eastAsia="Calibri" w:cs="Arial" w:ascii="Garamond" w:hAnsi="Garamond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Calibri" w:cs="Arial"/>
        </w:rPr>
      </w:pPr>
      <w:r>
        <w:rPr>
          <w:rFonts w:eastAsia="Calibri" w:cs="Arial" w:ascii="Garamond" w:hAnsi="Garamond"/>
          <w:b w:val="false"/>
          <w:bCs w:val="false"/>
          <w:sz w:val="24"/>
          <w:szCs w:val="24"/>
        </w:rPr>
        <w:t>Załącznik nr 3</w:t>
      </w:r>
    </w:p>
    <w:p>
      <w:pPr>
        <w:pStyle w:val="Normal"/>
        <w:spacing w:lineRule="auto" w:line="240" w:before="0" w:after="0"/>
        <w:ind w:left="5246" w:firstLine="708"/>
        <w:rPr>
          <w:rFonts w:ascii="Arial" w:hAnsi="Arial" w:eastAsia="Calibri" w:cs="Arial"/>
        </w:rPr>
      </w:pPr>
      <w:r>
        <w:rPr>
          <w:rFonts w:eastAsia="Calibri" w:cs="Arial" w:ascii="Garamond" w:hAnsi="Garamond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5246" w:firstLine="708"/>
        <w:rPr>
          <w:rFonts w:ascii="Arial" w:hAnsi="Arial" w:eastAsia="Calibri" w:cs="Arial"/>
        </w:rPr>
      </w:pPr>
      <w:r>
        <w:rPr>
          <w:rFonts w:eastAsia="Calibri" w:cs="Arial" w:ascii="Garamond" w:hAnsi="Garamond"/>
          <w:b w:val="false"/>
          <w:bCs w:val="false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left"/>
        <w:outlineLvl w:val="0"/>
        <w:rPr>
          <w:rFonts w:ascii="Arial" w:hAnsi="Arial" w:eastAsia="Calibri" w:cs="Arial"/>
        </w:rPr>
      </w:pPr>
      <w:r>
        <w:rPr>
          <w:rFonts w:eastAsia="Calibri" w:cs="Arial" w:ascii="Garamond" w:hAnsi="Garamond"/>
          <w:b w:val="false"/>
          <w:bCs w:val="false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left"/>
        <w:outlineLvl w:val="0"/>
        <w:rPr>
          <w:rFonts w:ascii="Arial" w:hAnsi="Arial" w:eastAsia="Calibri" w:cs="Arial"/>
        </w:rPr>
      </w:pPr>
      <w:r>
        <w:rPr>
          <w:rFonts w:eastAsia="Calibri" w:cs="Arial" w:ascii="Garamond" w:hAnsi="Garamond"/>
          <w:b w:val="false"/>
          <w:bCs w:val="false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left"/>
        <w:outlineLvl w:val="0"/>
        <w:rPr>
          <w:rFonts w:ascii="Arial" w:hAnsi="Arial" w:cs="Arial"/>
          <w:b/>
          <w:b/>
          <w:bCs/>
          <w:kern w:val="2"/>
          <w:sz w:val="22"/>
          <w:szCs w:val="22"/>
        </w:rPr>
      </w:pPr>
      <w:r>
        <w:rPr>
          <w:rFonts w:cs="Arial" w:ascii="Garamond" w:hAnsi="Garamond"/>
          <w:b w:val="false"/>
          <w:bCs w:val="false"/>
          <w:kern w:val="2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left"/>
        <w:outlineLvl w:val="0"/>
        <w:rPr>
          <w:rFonts w:ascii="Arial" w:hAnsi="Arial" w:cs="Arial"/>
          <w:b/>
          <w:b/>
          <w:bCs/>
          <w:kern w:val="2"/>
          <w:sz w:val="22"/>
          <w:szCs w:val="22"/>
        </w:rPr>
      </w:pPr>
      <w:r>
        <w:rPr>
          <w:rFonts w:cs="Arial" w:ascii="Garamond" w:hAnsi="Garamond"/>
          <w:b w:val="false"/>
          <w:bCs w:val="false"/>
          <w:kern w:val="2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left"/>
        <w:outlineLvl w:val="0"/>
        <w:rPr>
          <w:rFonts w:ascii="Arial" w:hAnsi="Arial" w:cs="Arial"/>
          <w:b/>
          <w:b/>
          <w:bCs/>
          <w:kern w:val="2"/>
          <w:sz w:val="22"/>
          <w:szCs w:val="22"/>
        </w:rPr>
      </w:pPr>
      <w:r>
        <w:rPr>
          <w:rFonts w:cs="Arial" w:ascii="Garamond" w:hAnsi="Garamond"/>
          <w:b w:val="false"/>
          <w:bCs w:val="false"/>
          <w:kern w:val="2"/>
          <w:sz w:val="24"/>
          <w:szCs w:val="24"/>
        </w:rPr>
        <w:t>Dane dotyczące Wykonawcy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outlineLvl w:val="0"/>
        <w:rPr>
          <w:rFonts w:ascii="Arial" w:hAnsi="Arial" w:cs="Arial"/>
          <w:b/>
          <w:b/>
          <w:bCs/>
          <w:kern w:val="2"/>
          <w:sz w:val="22"/>
          <w:szCs w:val="22"/>
        </w:rPr>
      </w:pPr>
      <w:r>
        <w:rPr>
          <w:rFonts w:ascii="Garamond" w:hAnsi="Garamond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Garamond" w:hAnsi="Garamond"/>
          <w:b w:val="false"/>
          <w:bCs w:val="false"/>
          <w:sz w:val="24"/>
          <w:szCs w:val="24"/>
        </w:rPr>
        <w:t>Nazwa:</w:t>
      </w:r>
    </w:p>
    <w:p>
      <w:pPr>
        <w:pStyle w:val="Normal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eastAsia="Times New Roman" w:cs="Arial" w:ascii="Garamond" w:hAnsi="Garamond"/>
          <w:b w:val="false"/>
          <w:bCs w:val="false"/>
          <w:sz w:val="24"/>
          <w:szCs w:val="24"/>
        </w:rPr>
        <w:t>Adres</w:t>
      </w:r>
      <w:r>
        <w:rPr>
          <w:rFonts w:eastAsia="Times New Roman" w:cs="Arial" w:ascii="Arial" w:hAnsi="Arial"/>
          <w:b w:val="false"/>
          <w:bCs w:val="false"/>
          <w:sz w:val="22"/>
          <w:szCs w:val="22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Garamond" w:hAnsi="Garamond"/>
          <w:b w:val="false"/>
          <w:bCs w:val="false"/>
          <w:sz w:val="24"/>
          <w:szCs w:val="24"/>
        </w:rPr>
        <w:t xml:space="preserve">NIP: </w:t>
      </w:r>
    </w:p>
    <w:p>
      <w:pPr>
        <w:pStyle w:val="Normal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Garamond" w:hAnsi="Garamond"/>
          <w:b w:val="false"/>
          <w:bCs w:val="false"/>
          <w:sz w:val="24"/>
          <w:szCs w:val="24"/>
        </w:rPr>
        <w:t>REGON:</w:t>
      </w:r>
    </w:p>
    <w:p>
      <w:pPr>
        <w:pStyle w:val="Normal"/>
        <w:spacing w:lineRule="auto" w:line="240" w:before="0" w:after="0"/>
        <w:rPr>
          <w:rFonts w:ascii="Arial" w:hAnsi="Arial" w:eastAsia="Calibri" w:cs="Arial"/>
        </w:rPr>
      </w:pPr>
      <w:r>
        <w:rPr>
          <w:rFonts w:eastAsia="Calibri" w:cs="Arial" w:ascii="Garamond" w:hAnsi="Garamond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</w:rPr>
      </w:pPr>
      <w:r>
        <w:rPr>
          <w:rFonts w:eastAsia="Calibri" w:cs="Arial" w:ascii="Garamond" w:hAnsi="Garamond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Garamond" w:hAnsi="Garamond"/>
          <w:b w:val="false"/>
          <w:bCs w:val="false"/>
          <w:sz w:val="24"/>
          <w:szCs w:val="24"/>
          <w:u w:val="single"/>
        </w:rPr>
        <w:t>OŚWIADCZENIE WYKONAWCY</w:t>
      </w:r>
    </w:p>
    <w:p>
      <w:pPr>
        <w:pStyle w:val="Normal"/>
        <w:jc w:val="left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Garamond" w:hAnsi="Garamond"/>
          <w:b w:val="false"/>
          <w:bCs w:val="false"/>
          <w:sz w:val="24"/>
          <w:szCs w:val="24"/>
        </w:rPr>
        <w:t xml:space="preserve">w zakresie wypełnienia obowiązków informacyjnych przewidzianych w art. 13 </w:t>
      </w:r>
      <w:bookmarkStart w:id="0" w:name="_GoBack"/>
      <w:bookmarkEnd w:id="0"/>
      <w:r>
        <w:rPr>
          <w:rFonts w:cs="Arial" w:ascii="Garamond" w:hAnsi="Garamond"/>
          <w:b w:val="false"/>
          <w:bCs w:val="false"/>
          <w:sz w:val="24"/>
          <w:szCs w:val="24"/>
        </w:rPr>
        <w:t>lub art. 14 RODO</w:t>
      </w:r>
    </w:p>
    <w:p>
      <w:pPr>
        <w:pStyle w:val="Normal"/>
        <w:spacing w:lineRule="auto" w:line="360" w:before="0" w:after="0"/>
        <w:jc w:val="left"/>
        <w:rPr>
          <w:rFonts w:ascii="Arial" w:hAnsi="Arial" w:cs="Arial"/>
        </w:rPr>
      </w:pPr>
      <w:r>
        <w:rPr>
          <w:rFonts w:cs="Arial" w:ascii="Garamond" w:hAnsi="Garamond"/>
          <w:b w:val="false"/>
          <w:bCs w:val="false"/>
          <w:sz w:val="24"/>
          <w:szCs w:val="24"/>
        </w:rPr>
        <w:t xml:space="preserve">Na potrzeby postępowania o udzielenie zamówienia publicznego pn.: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1"/>
        <w:rPr>
          <w:sz w:val="20"/>
          <w:szCs w:val="20"/>
        </w:rPr>
      </w:pPr>
      <w:r>
        <w:rPr>
          <w:rFonts w:eastAsia="Garamond" w:cs="Garamond" w:ascii="Garamond" w:hAnsi="Garamond"/>
          <w:b/>
          <w:bCs/>
          <w:color w:val="212121"/>
          <w:sz w:val="24"/>
          <w:szCs w:val="24"/>
        </w:rPr>
        <w:t>Zwiększenie zdolności retencyjnej zlewni cieków: Rzeka Stara Ochla, Kanał Podmiejski poprzez remont budowli piętrzących w km: 2+250, 4+214, 5+769 (Rzeka Stara Ochla), 2+384, 2+940 (Kanał Podmiejski).</w:t>
      </w:r>
      <w:r>
        <w:rPr>
          <w:rFonts w:ascii="Garamond" w:hAnsi="Garamond"/>
          <w:b/>
          <w:bCs/>
          <w:sz w:val="24"/>
          <w:szCs w:val="24"/>
        </w:rPr>
        <w:t xml:space="preserve">”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1"/>
        <w:rPr>
          <w:sz w:val="20"/>
          <w:szCs w:val="20"/>
        </w:rPr>
      </w:pPr>
      <w:r>
        <w:rPr>
          <w:rFonts w:ascii="Garamond" w:hAnsi="Garamond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Garamond" w:hAnsi="Garamond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Garamond" w:hAnsi="Garamond"/>
          <w:b w:val="false"/>
          <w:bCs w:val="false"/>
          <w:sz w:val="24"/>
          <w:szCs w:val="24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Garamond" w:hAnsi="Garamond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Garamond" w:hAnsi="Garamond"/>
          <w:b/>
          <w:sz w:val="24"/>
          <w:szCs w:val="24"/>
        </w:rPr>
      </w:r>
    </w:p>
    <w:p>
      <w:pPr>
        <w:pStyle w:val="Normal"/>
        <w:jc w:val="right"/>
        <w:rPr>
          <w:sz w:val="23"/>
          <w:szCs w:val="23"/>
        </w:rPr>
      </w:pPr>
      <w:r>
        <w:rPr>
          <w:rFonts w:cs="Arial" w:ascii="Garamond" w:hAnsi="Garamond"/>
          <w:b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........................., dnia................... </w:t>
      </w:r>
    </w:p>
    <w:p>
      <w:pPr>
        <w:pStyle w:val="Normal"/>
        <w:ind w:left="4956" w:firstLine="708"/>
        <w:rPr>
          <w:sz w:val="23"/>
          <w:szCs w:val="23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4956" w:firstLine="708"/>
        <w:rPr>
          <w:sz w:val="23"/>
          <w:szCs w:val="23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200" w:after="2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8" w:right="1134" w:header="0" w:top="936" w:footer="0" w:bottom="198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01"/>
    <w:family w:val="roman"/>
    <w:pitch w:val="default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07" w:type="dxa"/>
      <w:jc w:val="left"/>
      <w:tblInd w:w="2" w:type="dxa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4351"/>
      <w:gridCol w:w="5255"/>
    </w:tblGrid>
    <w:tr>
      <w:trPr>
        <w:trHeight w:val="804" w:hRule="atLeast"/>
      </w:trPr>
      <w:tc>
        <w:tcPr>
          <w:tcW w:w="4351" w:type="dxa"/>
          <w:tcBorders/>
        </w:tcPr>
        <w:tbl>
          <w:tblPr>
            <w:tblW w:w="7914" w:type="dxa"/>
            <w:jc w:val="left"/>
            <w:tblInd w:w="6" w:type="dxa"/>
            <w:tblCellMar>
              <w:top w:w="0" w:type="dxa"/>
              <w:left w:w="108" w:type="dxa"/>
              <w:bottom w:w="0" w:type="dxa"/>
              <w:right w:w="108" w:type="dxa"/>
            </w:tblCellMar>
            <w:tblLook w:firstRow="0" w:noVBand="0" w:lastRow="0" w:firstColumn="0" w:lastColumn="0" w:noHBand="0" w:val="0000"/>
          </w:tblPr>
          <w:tblGrid>
            <w:gridCol w:w="4493"/>
            <w:gridCol w:w="3420"/>
          </w:tblGrid>
          <w:tr>
            <w:trPr>
              <w:trHeight w:val="804" w:hRule="atLeast"/>
            </w:trPr>
            <w:tc>
              <w:tcPr>
                <w:tcW w:w="4493" w:type="dxa"/>
                <w:tcBorders/>
                <w:vAlign w:val="bottom"/>
              </w:tcPr>
              <w:p>
                <w:pPr>
                  <w:pStyle w:val="Normal"/>
                  <w:spacing w:lineRule="auto" w:line="264" w:before="0" w:after="0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>
                  <w:rPr>
                    <w:rFonts w:cs="Times New Roman" w:ascii="Times New Roman" w:hAnsi="Times New Roman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>
                <w:pPr>
                  <w:pStyle w:val="Normal"/>
                  <w:spacing w:lineRule="auto" w:line="264" w:before="0" w:after="0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>
                  <w:rPr>
                    <w:rFonts w:cs="Times New Roman" w:ascii="Times New Roman" w:hAnsi="Times New Roman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>
                <w:pPr>
                  <w:pStyle w:val="Normal"/>
                  <w:spacing w:lineRule="auto" w:line="264" w:before="0" w:after="0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>
                  <w:rPr>
                    <w:rFonts w:cs="Times New Roman" w:ascii="Times New Roman" w:hAnsi="Times New Roman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cs="Times New Roman" w:ascii="Times New Roman" w:hAnsi="Times New Roman"/>
                    <w:color w:val="195F8A"/>
                    <w:sz w:val="18"/>
                    <w:szCs w:val="18"/>
                  </w:rPr>
                  <w:t>ul. Jaśkiewicza 24, 59-600 Lwówek Śląski</w:t>
                </w:r>
              </w:p>
              <w:p>
                <w:pPr>
                  <w:pStyle w:val="Normal"/>
                  <w:spacing w:lineRule="auto" w:line="264" w:before="0" w:after="0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>
                  <w:rPr>
                    <w:rFonts w:cs="Times New Roman" w:ascii="Times New Roman" w:hAnsi="Times New Roman"/>
                    <w:color w:val="195F8A"/>
                    <w:sz w:val="18"/>
                    <w:szCs w:val="18"/>
                    <w:lang w:val="de-DE"/>
                  </w:rPr>
                  <w:t>tel.: +48 (75)782 46 03 |  e-mail: zzlwowek@wody.gov.pl</w:t>
                </w:r>
              </w:p>
            </w:tc>
            <w:tc>
              <w:tcPr>
                <w:tcW w:w="3420" w:type="dxa"/>
                <w:tcBorders/>
                <w:vAlign w:val="bottom"/>
              </w:tcPr>
              <w:p>
                <w:pPr>
                  <w:pStyle w:val="Normal"/>
                  <w:spacing w:lineRule="auto" w:line="264" w:before="0" w:after="0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>
                  <w:rPr>
                    <w:rFonts w:cs="Times New Roman" w:ascii="Times New Roman" w:hAnsi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>
          <w:pPr>
            <w:pStyle w:val="Normal"/>
            <w:spacing w:before="200" w:after="200"/>
            <w:rPr>
              <w:rFonts w:ascii="Times New Roman" w:hAnsi="Times New Roman" w:cs="Times New Roman"/>
              <w:lang w:val="de-DE"/>
            </w:rPr>
          </w:pPr>
          <w:r>
            <w:rPr>
              <w:rFonts w:cs="Times New Roman" w:ascii="Times New Roman" w:hAnsi="Times New Roman"/>
              <w:lang w:val="de-DE"/>
            </w:rPr>
          </w:r>
        </w:p>
      </w:tc>
      <w:tc>
        <w:tcPr>
          <w:tcW w:w="5255" w:type="dxa"/>
          <w:tcBorders/>
        </w:tcPr>
        <w:tbl>
          <w:tblPr>
            <w:tblW w:w="9607" w:type="dxa"/>
            <w:jc w:val="left"/>
            <w:tblInd w:w="6" w:type="dxa"/>
            <w:tblCellMar>
              <w:top w:w="0" w:type="dxa"/>
              <w:left w:w="108" w:type="dxa"/>
              <w:bottom w:w="0" w:type="dxa"/>
              <w:right w:w="108" w:type="dxa"/>
            </w:tblCellMar>
            <w:tblLook w:firstRow="0" w:noVBand="0" w:lastRow="0" w:firstColumn="0" w:lastColumn="0" w:noHBand="0" w:val="0000"/>
          </w:tblPr>
          <w:tblGrid>
            <w:gridCol w:w="6186"/>
            <w:gridCol w:w="3420"/>
          </w:tblGrid>
          <w:tr>
            <w:trPr>
              <w:trHeight w:val="804" w:hRule="atLeast"/>
            </w:trPr>
            <w:tc>
              <w:tcPr>
                <w:tcW w:w="6186" w:type="dxa"/>
                <w:tcBorders/>
                <w:vAlign w:val="bottom"/>
              </w:tcPr>
              <w:p>
                <w:pPr>
                  <w:pStyle w:val="Normal"/>
                  <w:spacing w:lineRule="auto" w:line="264" w:before="0" w:after="0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>
                  <w:rPr>
                    <w:rFonts w:cs="Times New Roman" w:ascii="Times New Roman" w:hAnsi="Times New Roman"/>
                    <w:color w:val="195F8A"/>
                    <w:sz w:val="18"/>
                    <w:szCs w:val="18"/>
                    <w:lang w:val="de-DE"/>
                  </w:rPr>
                </w:r>
              </w:p>
            </w:tc>
            <w:tc>
              <w:tcPr>
                <w:tcW w:w="3420" w:type="dxa"/>
                <w:tcBorders/>
                <w:vAlign w:val="bottom"/>
              </w:tcPr>
              <w:p>
                <w:pPr>
                  <w:pStyle w:val="Normal"/>
                  <w:spacing w:lineRule="auto" w:line="264" w:before="0" w:after="0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>
                  <w:rPr>
                    <w:rFonts w:cs="Times New Roman" w:ascii="Times New Roman" w:hAnsi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>
          <w:pPr>
            <w:pStyle w:val="Normal"/>
            <w:spacing w:before="200" w:after="200"/>
            <w:rPr>
              <w:rFonts w:ascii="Times New Roman" w:hAnsi="Times New Roman" w:cs="Times New Roman"/>
              <w:lang w:val="de-DE"/>
            </w:rPr>
          </w:pPr>
          <w:r>
            <w:rPr>
              <w:rFonts w:cs="Times New Roman" w:ascii="Times New Roman" w:hAnsi="Times New Roman"/>
              <w:lang w:val="de-DE"/>
            </w:rPr>
          </w:r>
        </w:p>
      </w:tc>
    </w:tr>
  </w:tbl>
  <w:p>
    <w:pPr>
      <w:pStyle w:val="Stopka"/>
      <w:spacing w:before="200" w:after="200"/>
      <w:rPr>
        <w:lang w:val="de-DE" w:eastAsia="x-none"/>
      </w:rPr>
    </w:pPr>
    <w:r>
      <w:rPr>
        <w:lang w:val="de-D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0"/>
      <w:rPr/>
    </w:pPr>
    <w:r>
      <w:rPr/>
    </w:r>
  </w:p>
  <w:p>
    <w:pPr>
      <w:pStyle w:val="Gwka"/>
      <w:spacing w:before="0" w:after="0"/>
      <w:rPr/>
    </w:pPr>
    <w:r>
      <w:rPr/>
    </w:r>
  </w:p>
  <w:p>
    <w:pPr>
      <w:pStyle w:val="Gwka"/>
      <w:spacing w:before="0" w:after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00" w:after="20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89" r="-2794" b="-15487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34c2"/>
    <w:pPr>
      <w:widowControl/>
      <w:bidi w:val="0"/>
      <w:spacing w:lineRule="auto" w:line="276" w:before="200" w:after="200"/>
      <w:jc w:val="both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4434c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4434c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d496c"/>
    <w:rPr>
      <w:rFonts w:ascii="Segoe UI" w:hAnsi="Segoe UI" w:eastAsia="Times New Roman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4434c2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 w:cs="Times New Roman"/>
      <w:lang w:eastAsia="pl-PL"/>
    </w:rPr>
  </w:style>
  <w:style w:type="paragraph" w:styleId="Stopka">
    <w:name w:val="Footer"/>
    <w:basedOn w:val="Normal"/>
    <w:link w:val="StopkaZnak"/>
    <w:rsid w:val="004434c2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 w:cs="Times New Roman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d49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LibreOffice/6.4.3.2$Windows_X86_64 LibreOffice_project/747b5d0ebf89f41c860ec2a39efd7cb15b54f2d8</Application>
  <Pages>1</Pages>
  <Words>158</Words>
  <Characters>1054</Characters>
  <CharactersWithSpaces>1200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2019-10-14T10:42:00Z</dcterms:created>
  <dc:creator>Karolina Latawiec</dc:creator>
  <dc:description/>
  <dc:language>pl-PL</dc:language>
  <cp:lastModifiedBy/>
  <cp:lastPrinted>2020-03-23T11:45:00Z</cp:lastPrinted>
  <dcterms:modified xsi:type="dcterms:W3CDTF">2020-06-03T08:25:42Z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